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88891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5644535)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с.Верхние Чебеньки</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w:t>
      </w:r>
      <w:bookmarkEnd w:id="4"/>
    </w:p>
    <w:p>
      <w:pPr>
        <w:spacing w:before="0" w:after="0"/>
        <w:ind w:left="120"/>
        <w:jc w:val="left"/>
      </w:pPr>
    </w:p>
    <w:bookmarkStart w:name="block-42888912" w:id="5"/>
    <w:p>
      <w:pPr>
        <w:sectPr>
          <w:pgSz w:w="11906" w:h="16383" w:orient="portrait"/>
        </w:sectPr>
      </w:pPr>
    </w:p>
    <w:bookmarkEnd w:id="5"/>
    <w:bookmarkEnd w:id="0"/>
    <w:bookmarkStart w:name="block-428889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42888908" w:id="8"/>
    <w:p>
      <w:pPr>
        <w:sectPr>
          <w:pgSz w:w="11906" w:h="16383" w:orient="portrait"/>
        </w:sectPr>
      </w:pPr>
    </w:p>
    <w:bookmarkEnd w:id="8"/>
    <w:bookmarkEnd w:id="6"/>
    <w:bookmarkStart w:name="block-42888909"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42888909" w:id="11"/>
    <w:p>
      <w:pPr>
        <w:sectPr>
          <w:pgSz w:w="11906" w:h="16383" w:orient="portrait"/>
        </w:sectPr>
      </w:pPr>
    </w:p>
    <w:bookmarkEnd w:id="11"/>
    <w:bookmarkEnd w:id="9"/>
    <w:bookmarkStart w:name="block-42888910"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42888910" w:id="17"/>
    <w:p>
      <w:pPr>
        <w:sectPr>
          <w:pgSz w:w="11906" w:h="16383" w:orient="portrait"/>
        </w:sectPr>
      </w:pPr>
    </w:p>
    <w:bookmarkEnd w:id="17"/>
    <w:bookmarkEnd w:id="12"/>
    <w:bookmarkStart w:name="block-4288891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42888911" w:id="19"/>
    <w:p>
      <w:pPr>
        <w:sectPr>
          <w:pgSz w:w="16383" w:h="11906" w:orient="landscape"/>
        </w:sectPr>
      </w:pPr>
    </w:p>
    <w:bookmarkEnd w:id="19"/>
    <w:bookmarkEnd w:id="18"/>
    <w:bookmarkStart w:name="block-42888913"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3" w:type="dxa"/>
            <w:tcBorders/>
            <w:tcMar>
              <w:top w:w="50" w:type="dxa"/>
              <w:left w:w="100" w:type="dxa"/>
            </w:tcMar>
            <w:vAlign w:val="center"/>
          </w:tcPr>
          <w:p>
            <w:pPr>
              <w:spacing w:before="0" w:after="0"/>
              <w:ind w:left="135"/>
              <w:jc w:val="left"/>
            </w:pPr>
          </w:p>
        </w:tc>
      </w:tr>
      <w:tr>
        <w:trPr>
          <w:trHeight w:val="27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4" w:type="dxa"/>
            <w:tcBorders/>
            <w:tcMar>
              <w:top w:w="50" w:type="dxa"/>
              <w:left w:w="100" w:type="dxa"/>
            </w:tcMar>
            <w:vAlign w:val="center"/>
          </w:tcPr>
          <w:p>
            <w:pPr>
              <w:spacing w:before="0" w:after="0"/>
              <w:ind w:left="135"/>
              <w:jc w:val="left"/>
            </w:pP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 Тренировочное мероприятие в форме ЕГЭ</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6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4" w:type="dxa"/>
            <w:tcBorders/>
            <w:tcMar>
              <w:top w:w="50" w:type="dxa"/>
              <w:left w:w="100" w:type="dxa"/>
            </w:tcMar>
            <w:vAlign w:val="center"/>
          </w:tcPr>
          <w:p>
            <w:pPr>
              <w:spacing w:before="0" w:after="0"/>
              <w:ind w:left="135"/>
              <w:jc w:val="left"/>
            </w:pP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24" w:type="dxa"/>
            <w:tcBorders/>
            <w:tcMar>
              <w:top w:w="50" w:type="dxa"/>
              <w:left w:w="100" w:type="dxa"/>
            </w:tcMar>
            <w:vAlign w:val="center"/>
          </w:tcPr>
          <w:p>
            <w:pPr>
              <w:spacing w:before="0" w:after="0"/>
              <w:ind w:left="135"/>
              <w:jc w:val="left"/>
            </w:pPr>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888913" w:id="21"/>
    <w:p>
      <w:pPr>
        <w:sectPr>
          <w:pgSz w:w="16383" w:h="11906" w:orient="landscape"/>
        </w:sectPr>
      </w:pPr>
    </w:p>
    <w:bookmarkEnd w:id="21"/>
    <w:bookmarkEnd w:id="20"/>
    <w:bookmarkStart w:name="block-4288891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888914"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